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0" w:rsidRDefault="0061333A">
      <w:pPr>
        <w:spacing w:after="15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ОФОРМЛЕНИЮ МАТЕРИАЛОВ </w:t>
      </w:r>
    </w:p>
    <w:p w:rsidR="00474810" w:rsidRDefault="0061333A">
      <w:pPr>
        <w:spacing w:after="8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Международной конференции молодых ученых и студентов </w:t>
      </w:r>
    </w:p>
    <w:p w:rsidR="00474810" w:rsidRDefault="0061333A" w:rsidP="005708E0">
      <w:pPr>
        <w:spacing w:after="78" w:line="240" w:lineRule="auto"/>
        <w:ind w:left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5708E0">
        <w:rPr>
          <w:rFonts w:ascii="Times New Roman" w:eastAsia="Times New Roman" w:hAnsi="Times New Roman" w:cs="Times New Roman"/>
          <w:b/>
          <w:sz w:val="24"/>
        </w:rPr>
        <w:t>ТЕКУЩЕЕ И БУДУЩЕЕ СОСТОЯНИЕ ВОДНЫХ РЕСУРСОВ И ЭКОЛОГИЧЕСКИЕ ПРОБЛЕМЫ В ЦЕНТРАЛЬНОЙ АЗИИ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474810" w:rsidRDefault="0061333A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5708E0">
        <w:rPr>
          <w:rFonts w:ascii="Times New Roman" w:eastAsia="Times New Roman" w:hAnsi="Times New Roman" w:cs="Times New Roman"/>
          <w:b/>
          <w:sz w:val="24"/>
        </w:rPr>
        <w:t>. Бишкек, Киргизия, 24–26 июня</w:t>
      </w:r>
      <w:r>
        <w:rPr>
          <w:rFonts w:ascii="Times New Roman" w:eastAsia="Times New Roman" w:hAnsi="Times New Roman" w:cs="Times New Roman"/>
          <w:b/>
          <w:sz w:val="24"/>
        </w:rPr>
        <w:t xml:space="preserve"> 2019 г. </w:t>
      </w:r>
    </w:p>
    <w:p w:rsidR="00474810" w:rsidRDefault="0061333A">
      <w:pPr>
        <w:spacing w:after="126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4810" w:rsidRDefault="0061333A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 публикации принимаются материалы докладов (до 7-ми страниц) на </w:t>
      </w:r>
      <w:r>
        <w:rPr>
          <w:rFonts w:ascii="Times New Roman" w:eastAsia="Times New Roman" w:hAnsi="Times New Roman" w:cs="Times New Roman"/>
          <w:b/>
          <w:i/>
          <w:sz w:val="24"/>
        </w:rPr>
        <w:t>русском языке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74810" w:rsidRDefault="0061333A">
      <w:pPr>
        <w:spacing w:after="67" w:line="240" w:lineRule="auto"/>
        <w:ind w:left="7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spacing w:after="83" w:line="236" w:lineRule="auto"/>
        <w:ind w:left="129" w:right="-10" w:firstLine="7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 требований к оформлению статей</w:t>
      </w:r>
      <w:r>
        <w:rPr>
          <w:rFonts w:ascii="Times New Roman" w:eastAsia="Times New Roman" w:hAnsi="Times New Roman" w:cs="Times New Roman"/>
          <w:sz w:val="24"/>
        </w:rPr>
        <w:t xml:space="preserve">, присылаемых для публикации в сборнике конференции: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Первая позиция </w:t>
      </w:r>
      <w:r>
        <w:rPr>
          <w:rFonts w:ascii="Times New Roman" w:eastAsia="Times New Roman" w:hAnsi="Times New Roman" w:cs="Times New Roman"/>
          <w:sz w:val="24"/>
        </w:rPr>
        <w:t xml:space="preserve">– в верхнем левом углу страницы указать </w:t>
      </w:r>
      <w:r>
        <w:rPr>
          <w:rFonts w:ascii="Times New Roman" w:eastAsia="Times New Roman" w:hAnsi="Times New Roman" w:cs="Times New Roman"/>
          <w:b/>
          <w:sz w:val="24"/>
        </w:rPr>
        <w:t xml:space="preserve">УДК статьи. </w:t>
      </w:r>
      <w:r>
        <w:rPr>
          <w:rFonts w:ascii="Times New Roman" w:eastAsia="Times New Roman" w:hAnsi="Times New Roman" w:cs="Times New Roman"/>
          <w:sz w:val="24"/>
        </w:rPr>
        <w:t xml:space="preserve">Для определения УДК своей работы можно воспользоваться справочником: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https://teacode.com/online/udc/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spacing w:after="83" w:line="236" w:lineRule="auto"/>
        <w:ind w:left="514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строки с УДК оставить одну пустую строку.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Вторая позиция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название статьи</w:t>
      </w:r>
      <w:r>
        <w:rPr>
          <w:rFonts w:ascii="Times New Roman" w:eastAsia="Times New Roman" w:hAnsi="Times New Roman" w:cs="Times New Roman"/>
          <w:sz w:val="24"/>
        </w:rPr>
        <w:t xml:space="preserve">: в центре прописным, жирным шрифтом. </w:t>
      </w:r>
    </w:p>
    <w:p w:rsidR="00474810" w:rsidRDefault="0061333A">
      <w:pPr>
        <w:spacing w:after="83" w:line="236" w:lineRule="auto"/>
        <w:ind w:left="514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названия оставить одну пустую строку.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Третья позиция</w:t>
      </w:r>
      <w:r>
        <w:rPr>
          <w:rFonts w:ascii="Times New Roman" w:eastAsia="Times New Roman" w:hAnsi="Times New Roman" w:cs="Times New Roman"/>
          <w:sz w:val="24"/>
        </w:rPr>
        <w:t xml:space="preserve"> – Фамилия, имя, отчество автора/авторов.  </w:t>
      </w:r>
    </w:p>
    <w:p w:rsidR="005708E0" w:rsidRPr="005708E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Четвертая позиция</w:t>
      </w:r>
      <w:r>
        <w:rPr>
          <w:rFonts w:ascii="Times New Roman" w:eastAsia="Times New Roman" w:hAnsi="Times New Roman" w:cs="Times New Roman"/>
          <w:sz w:val="24"/>
        </w:rPr>
        <w:t xml:space="preserve"> –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</w:p>
    <w:p w:rsidR="00474810" w:rsidRDefault="0061333A" w:rsidP="005708E0">
      <w:pPr>
        <w:spacing w:after="83" w:line="236" w:lineRule="auto"/>
        <w:ind w:left="129" w:right="-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 w:rsidR="005708E0"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Пятая позиция</w:t>
      </w:r>
      <w:r>
        <w:rPr>
          <w:rFonts w:ascii="Times New Roman" w:eastAsia="Times New Roman" w:hAnsi="Times New Roman" w:cs="Times New Roman"/>
          <w:sz w:val="24"/>
        </w:rPr>
        <w:t xml:space="preserve"> – сокращенное название организации, город, страна. После названия организации оставить одну пустую строку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Шестая позиция</w:t>
      </w:r>
      <w:r>
        <w:rPr>
          <w:rFonts w:ascii="Times New Roman" w:eastAsia="Times New Roman" w:hAnsi="Times New Roman" w:cs="Times New Roman"/>
          <w:sz w:val="24"/>
        </w:rPr>
        <w:t xml:space="preserve"> – аннотация (1 абзац, ~100-200 слов). </w:t>
      </w:r>
    </w:p>
    <w:p w:rsidR="00474810" w:rsidRDefault="0061333A">
      <w:pPr>
        <w:spacing w:after="83" w:line="236" w:lineRule="auto"/>
        <w:ind w:left="139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После аннотации оставить одну пустую строку.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Седьмая позиция</w:t>
      </w:r>
      <w:r>
        <w:rPr>
          <w:rFonts w:ascii="Times New Roman" w:eastAsia="Times New Roman" w:hAnsi="Times New Roman" w:cs="Times New Roman"/>
          <w:sz w:val="24"/>
        </w:rPr>
        <w:t xml:space="preserve"> – ключевые слова (1–2 строки, ~5-10 слов). </w:t>
      </w:r>
    </w:p>
    <w:p w:rsidR="00474810" w:rsidRDefault="0061333A">
      <w:pPr>
        <w:spacing w:after="83" w:line="236" w:lineRule="auto"/>
        <w:ind w:left="514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ключевых слов оставить одну пустую строку.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Восьмая позиция</w:t>
      </w:r>
      <w:r>
        <w:rPr>
          <w:rFonts w:ascii="Times New Roman" w:eastAsia="Times New Roman" w:hAnsi="Times New Roman" w:cs="Times New Roman"/>
          <w:sz w:val="24"/>
        </w:rPr>
        <w:t xml:space="preserve"> – текст тезисов/доклада </w:t>
      </w:r>
    </w:p>
    <w:p w:rsidR="00474810" w:rsidRDefault="0061333A">
      <w:pPr>
        <w:numPr>
          <w:ilvl w:val="0"/>
          <w:numId w:val="1"/>
        </w:numPr>
        <w:spacing w:after="83" w:line="236" w:lineRule="auto"/>
        <w:ind w:right="-10" w:hanging="36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Девятая позиция </w:t>
      </w:r>
      <w:r>
        <w:rPr>
          <w:rFonts w:ascii="Times New Roman" w:eastAsia="Times New Roman" w:hAnsi="Times New Roman" w:cs="Times New Roman"/>
          <w:sz w:val="24"/>
        </w:rPr>
        <w:t xml:space="preserve">– пронумерованный </w:t>
      </w: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</w:rPr>
        <w:t xml:space="preserve"> (ссылки на литературу в тексте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цифровые, в квадратных скобках в порядке цитирования).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74810" w:rsidRDefault="0061333A">
      <w:pPr>
        <w:numPr>
          <w:ilvl w:val="0"/>
          <w:numId w:val="1"/>
        </w:numPr>
        <w:spacing w:after="1" w:line="236" w:lineRule="auto"/>
        <w:ind w:right="-10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Десятая позиция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 конце статьи должны быть указаны полностью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для каждого из авторов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ФИО, ученая степень (если есть), название организации, должность, контактные данные (телефон,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город, страна. </w:t>
      </w:r>
      <w:proofErr w:type="gramEnd"/>
    </w:p>
    <w:p w:rsidR="00474810" w:rsidRDefault="0061333A">
      <w:pPr>
        <w:spacing w:line="240" w:lineRule="auto"/>
        <w:ind w:left="5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spacing w:after="63" w:line="240" w:lineRule="auto"/>
        <w:ind w:left="5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spacing w:after="83" w:line="236" w:lineRule="auto"/>
        <w:ind w:left="489" w:right="328" w:hanging="360"/>
        <w:jc w:val="both"/>
      </w:pPr>
      <w:r>
        <w:rPr>
          <w:sz w:val="24"/>
        </w:rPr>
        <w:t>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Название файла</w:t>
      </w:r>
      <w:r>
        <w:rPr>
          <w:rFonts w:ascii="Times New Roman" w:eastAsia="Times New Roman" w:hAnsi="Times New Roman" w:cs="Times New Roman"/>
          <w:sz w:val="24"/>
        </w:rPr>
        <w:t xml:space="preserve"> с рукописью должно иметь вид: Фамилия первого </w:t>
      </w:r>
      <w:proofErr w:type="spellStart"/>
      <w:r w:rsidR="005708E0">
        <w:rPr>
          <w:rFonts w:ascii="Times New Roman" w:eastAsia="Times New Roman" w:hAnsi="Times New Roman" w:cs="Times New Roman"/>
          <w:sz w:val="24"/>
        </w:rPr>
        <w:t>автора_рукопись</w:t>
      </w:r>
      <w:proofErr w:type="spellEnd"/>
      <w:r w:rsidR="005708E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Например, Имашев_рукопись.docx </w:t>
      </w:r>
    </w:p>
    <w:p w:rsidR="00474810" w:rsidRDefault="0061333A">
      <w:pPr>
        <w:spacing w:after="83" w:line="236" w:lineRule="auto"/>
        <w:ind w:left="10" w:right="-10" w:hanging="10"/>
        <w:jc w:val="both"/>
      </w:pPr>
      <w:r>
        <w:rPr>
          <w:sz w:val="24"/>
        </w:rPr>
        <w:t>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Объем статьи</w:t>
      </w:r>
      <w:r>
        <w:rPr>
          <w:rFonts w:ascii="Times New Roman" w:eastAsia="Times New Roman" w:hAnsi="Times New Roman" w:cs="Times New Roman"/>
          <w:sz w:val="24"/>
        </w:rPr>
        <w:t xml:space="preserve"> не должен превышать 7 страниц компьютерного набора: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Текстовой редактор –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>Формат страницы – А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 поля – 2 см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Шрифт –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Кегль – 12 </w:t>
      </w:r>
    </w:p>
    <w:p w:rsidR="00474810" w:rsidRDefault="00F83C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Межстрочный интервал – 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61333A">
        <w:rPr>
          <w:rFonts w:ascii="Times New Roman" w:eastAsia="Times New Roman" w:hAnsi="Times New Roman" w:cs="Times New Roman"/>
          <w:sz w:val="24"/>
        </w:rPr>
        <w:t xml:space="preserve">,0 </w:t>
      </w:r>
    </w:p>
    <w:p w:rsidR="00474810" w:rsidRDefault="0061333A">
      <w:pPr>
        <w:numPr>
          <w:ilvl w:val="1"/>
          <w:numId w:val="1"/>
        </w:numPr>
        <w:spacing w:after="83" w:line="236" w:lineRule="auto"/>
        <w:ind w:right="-10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Табуляция – 1,25 см </w:t>
      </w:r>
    </w:p>
    <w:p w:rsidR="00474810" w:rsidRDefault="0061333A">
      <w:pPr>
        <w:spacing w:after="344" w:line="236" w:lineRule="auto"/>
        <w:ind w:left="360" w:right="-10" w:hanging="360"/>
        <w:jc w:val="both"/>
      </w:pPr>
      <w:r>
        <w:rPr>
          <w:sz w:val="24"/>
        </w:rPr>
        <w:t>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Графический материал</w:t>
      </w:r>
      <w:r>
        <w:rPr>
          <w:rFonts w:ascii="Times New Roman" w:eastAsia="Times New Roman" w:hAnsi="Times New Roman" w:cs="Times New Roman"/>
          <w:sz w:val="24"/>
        </w:rPr>
        <w:t xml:space="preserve"> (фото, рисунки, графики, схемы) представляется в графическом формате в черно-белом цвете, нумеруются подряд c необходимыми текстовыми пояснениями, которые оформляются в виде подрисуночных подписей. Рисунки не должны выходить за границы области печати. </w:t>
      </w:r>
      <w:r>
        <w:rPr>
          <w:rFonts w:ascii="Times New Roman" w:eastAsia="Times New Roman" w:hAnsi="Times New Roman" w:cs="Times New Roman"/>
          <w:b/>
          <w:i/>
          <w:sz w:val="24"/>
        </w:rPr>
        <w:t>Каждый рисунок, диаграмма, график должны представлять собой единое целое, поддаваться масштабированию и изменению положения без нарушения целостности изображения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74810" w:rsidRDefault="0061333A">
      <w:pPr>
        <w:spacing w:line="240" w:lineRule="auto"/>
        <w:jc w:val="right"/>
      </w:pPr>
      <w:r>
        <w:lastRenderedPageBreak/>
        <w:t xml:space="preserve"> </w:t>
      </w:r>
    </w:p>
    <w:tbl>
      <w:tblPr>
        <w:tblStyle w:val="TableGrid"/>
        <w:tblW w:w="10342" w:type="dxa"/>
        <w:tblInd w:w="0" w:type="dxa"/>
        <w:tblLook w:val="04A0" w:firstRow="1" w:lastRow="0" w:firstColumn="1" w:lastColumn="0" w:noHBand="0" w:noVBand="1"/>
      </w:tblPr>
      <w:tblGrid>
        <w:gridCol w:w="360"/>
        <w:gridCol w:w="9982"/>
      </w:tblGrid>
      <w:tr w:rsidR="00474810">
        <w:trPr>
          <w:trHeight w:val="15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r>
              <w:rPr>
                <w:sz w:val="24"/>
              </w:rPr>
              <w:t>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тексте должны быть пронумерованы подряд. Номер формулы ставится у правого края. Желательно нумеровать лишь те формулы, на которые имеются ссылки в тексте. Для их набора следует использовать редактор формул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MathType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шрифт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Symbol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кегль 12; латинские буквы изображаются курсивом, греческие и русские – прямым. Все переменные должны быть набраны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курсивом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в формулах, так и внутри текста. </w:t>
            </w:r>
          </w:p>
        </w:tc>
      </w:tr>
      <w:tr w:rsidR="00474810">
        <w:trPr>
          <w:trHeight w:val="8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r>
              <w:rPr>
                <w:sz w:val="24"/>
              </w:rPr>
              <w:t>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выравниваются по центру страницы. До и после таблицы – одна пустая строка. Поля таблицы не должны выходить за границы области печати. Название таблицы располагается перед таблицей слева, точка в конце названия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 ставится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74810">
        <w:trPr>
          <w:trHeight w:val="4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r>
              <w:rPr>
                <w:sz w:val="24"/>
              </w:rPr>
              <w:t>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474810" w:rsidRDefault="0061333A">
            <w:pPr>
              <w:spacing w:after="46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Список литературы.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оформлении списка литературы обязательно указывать полные выходные сведения о цитируемой публикации/книге/монографии: всех авторов; название статьи и журнала/сборника, в котором она издана; издание; год публикации; номера страниц для статьи или количество страниц для книг.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Образцы оформления литературных источников: </w:t>
            </w:r>
          </w:p>
          <w:p w:rsidR="00474810" w:rsidRDefault="0061333A">
            <w:pPr>
              <w:numPr>
                <w:ilvl w:val="0"/>
                <w:numId w:val="4"/>
              </w:numPr>
              <w:spacing w:after="43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Журнальная статья</w:t>
            </w:r>
          </w:p>
          <w:p w:rsidR="00474810" w:rsidRDefault="0061333A">
            <w:pPr>
              <w:spacing w:after="32" w:line="232" w:lineRule="auto"/>
              <w:ind w:left="797" w:hanging="6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 М.С. Название статьи // Название журнала. Год. Том. Номер. Страницы (например, С. 14-27). </w:t>
            </w:r>
          </w:p>
          <w:p w:rsidR="00474810" w:rsidRDefault="0061333A">
            <w:pPr>
              <w:numPr>
                <w:ilvl w:val="0"/>
                <w:numId w:val="4"/>
              </w:numPr>
              <w:spacing w:after="38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Книга</w:t>
            </w:r>
          </w:p>
          <w:p w:rsidR="00474810" w:rsidRDefault="0061333A">
            <w:pPr>
              <w:spacing w:after="55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 М.С. Название книги. Л.: Издательство. Год. Общее число страниц (например, 354 с). </w:t>
            </w:r>
          </w:p>
          <w:p w:rsidR="00474810" w:rsidRDefault="0061333A">
            <w:pPr>
              <w:numPr>
                <w:ilvl w:val="0"/>
                <w:numId w:val="4"/>
              </w:numPr>
              <w:spacing w:after="38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Диссертация</w:t>
            </w:r>
          </w:p>
          <w:p w:rsidR="00474810" w:rsidRDefault="0061333A">
            <w:pPr>
              <w:spacing w:after="56" w:line="232" w:lineRule="auto"/>
              <w:ind w:left="797" w:hanging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 М.С. Название.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... канд. физ.-мат. наук. Ташкент: Название института. Год. Общее число страниц (например, 354 с). </w:t>
            </w:r>
          </w:p>
          <w:p w:rsidR="00474810" w:rsidRDefault="0061333A">
            <w:pPr>
              <w:numPr>
                <w:ilvl w:val="0"/>
                <w:numId w:val="4"/>
              </w:numPr>
              <w:spacing w:after="42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Статья в сборнике</w:t>
            </w:r>
          </w:p>
          <w:p w:rsidR="00474810" w:rsidRDefault="0061333A">
            <w:pPr>
              <w:ind w:lef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 М.С. Название статьи // Название сборника / Под ред. Иванова А.Б. М.: Издательство Год. Страницы статьи </w:t>
            </w:r>
          </w:p>
        </w:tc>
      </w:tr>
    </w:tbl>
    <w:p w:rsidR="004F0E1C" w:rsidRPr="004F0E1C" w:rsidRDefault="0061333A" w:rsidP="004F0E1C">
      <w:pPr>
        <w:spacing w:after="10" w:line="26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 всем вопросам, связанным с оформлением материалов, обращаться: </w:t>
      </w:r>
    </w:p>
    <w:p w:rsidR="00F83C3A" w:rsidRPr="004F0E1C" w:rsidRDefault="0061333A" w:rsidP="004F0E1C">
      <w:pPr>
        <w:spacing w:after="10" w:line="268" w:lineRule="auto"/>
      </w:pPr>
      <w:bookmarkStart w:id="0" w:name="_GoBack"/>
      <w:bookmarkEnd w:id="0"/>
      <w:r w:rsidRPr="00F83C3A">
        <w:rPr>
          <w:rFonts w:ascii="Times New Roman" w:eastAsia="Times New Roman" w:hAnsi="Times New Roman" w:cs="Times New Roman"/>
          <w:b/>
          <w:sz w:val="24"/>
          <w:lang w:val="en-US"/>
        </w:rPr>
        <w:t>E</w:t>
      </w:r>
      <w:r w:rsidRPr="004F0E1C">
        <w:rPr>
          <w:rFonts w:ascii="Times New Roman" w:eastAsia="Times New Roman" w:hAnsi="Times New Roman" w:cs="Times New Roman"/>
          <w:b/>
          <w:sz w:val="24"/>
          <w:lang w:val="en-US"/>
        </w:rPr>
        <w:t>-</w:t>
      </w:r>
      <w:r w:rsidRPr="00F83C3A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Pr="004F0E1C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7" w:history="1">
        <w:r w:rsidR="00F83C3A" w:rsidRPr="00AD1C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dzhakshylykova</w:t>
        </w:r>
        <w:r w:rsidR="00F83C3A" w:rsidRPr="004F0E1C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_</w:t>
        </w:r>
        <w:r w:rsidR="00F83C3A" w:rsidRPr="00AD1C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m</w:t>
        </w:r>
        <w:r w:rsidR="00F83C3A" w:rsidRPr="004F0E1C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@</w:t>
        </w:r>
        <w:r w:rsidR="00F83C3A" w:rsidRPr="00AD1C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auca</w:t>
        </w:r>
        <w:r w:rsidR="00F83C3A" w:rsidRPr="004F0E1C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.</w:t>
        </w:r>
        <w:r w:rsidR="00F83C3A" w:rsidRPr="00AD1C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kg</w:t>
        </w:r>
      </w:hyperlink>
    </w:p>
    <w:p w:rsidR="00F83C3A" w:rsidRDefault="0061333A" w:rsidP="003A1610">
      <w:pPr>
        <w:spacing w:after="83" w:line="236" w:lineRule="auto"/>
        <w:ind w:left="1416" w:right="-10" w:firstLine="708"/>
        <w:jc w:val="both"/>
        <w:rPr>
          <w:lang w:val="en-US"/>
        </w:rPr>
      </w:pPr>
      <w:r w:rsidRPr="004F0E1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74810" w:rsidRPr="00F83C3A" w:rsidRDefault="00F83C3A" w:rsidP="00F83C3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sectPr w:rsidR="00474810" w:rsidRPr="00F83C3A">
      <w:pgSz w:w="11904" w:h="16838"/>
      <w:pgMar w:top="533" w:right="800" w:bottom="901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442"/>
    <w:multiLevelType w:val="hybridMultilevel"/>
    <w:tmpl w:val="C2D84ADE"/>
    <w:lvl w:ilvl="0" w:tplc="AC4A1326">
      <w:start w:val="1"/>
      <w:numFmt w:val="bullet"/>
      <w:lvlText w:val="o"/>
      <w:lvlJc w:val="left"/>
      <w:pPr>
        <w:ind w:left="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295F2">
      <w:start w:val="1"/>
      <w:numFmt w:val="bullet"/>
      <w:lvlText w:val="o"/>
      <w:lvlJc w:val="left"/>
      <w:pPr>
        <w:ind w:left="1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E6C96">
      <w:start w:val="1"/>
      <w:numFmt w:val="bullet"/>
      <w:lvlText w:val="▪"/>
      <w:lvlJc w:val="left"/>
      <w:pPr>
        <w:ind w:left="2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6BDC4">
      <w:start w:val="1"/>
      <w:numFmt w:val="bullet"/>
      <w:lvlText w:val="•"/>
      <w:lvlJc w:val="left"/>
      <w:pPr>
        <w:ind w:left="3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96C">
      <w:start w:val="1"/>
      <w:numFmt w:val="bullet"/>
      <w:lvlText w:val="o"/>
      <w:lvlJc w:val="left"/>
      <w:pPr>
        <w:ind w:left="3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D13E">
      <w:start w:val="1"/>
      <w:numFmt w:val="bullet"/>
      <w:lvlText w:val="▪"/>
      <w:lvlJc w:val="left"/>
      <w:pPr>
        <w:ind w:left="4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20076">
      <w:start w:val="1"/>
      <w:numFmt w:val="bullet"/>
      <w:lvlText w:val="•"/>
      <w:lvlJc w:val="left"/>
      <w:pPr>
        <w:ind w:left="5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40E8A">
      <w:start w:val="1"/>
      <w:numFmt w:val="bullet"/>
      <w:lvlText w:val="o"/>
      <w:lvlJc w:val="left"/>
      <w:pPr>
        <w:ind w:left="6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E5476">
      <w:start w:val="1"/>
      <w:numFmt w:val="bullet"/>
      <w:lvlText w:val="▪"/>
      <w:lvlJc w:val="left"/>
      <w:pPr>
        <w:ind w:left="6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A0698D"/>
    <w:multiLevelType w:val="hybridMultilevel"/>
    <w:tmpl w:val="360A9088"/>
    <w:lvl w:ilvl="0" w:tplc="4F90B33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9414">
      <w:start w:val="1"/>
      <w:numFmt w:val="bullet"/>
      <w:lvlText w:val="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A52E8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28E7A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4CCC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0B3C4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224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E0FBC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E7D5A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2A2C31"/>
    <w:multiLevelType w:val="hybridMultilevel"/>
    <w:tmpl w:val="12BE6852"/>
    <w:lvl w:ilvl="0" w:tplc="8C783A60">
      <w:start w:val="1"/>
      <w:numFmt w:val="bullet"/>
      <w:lvlText w:val="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A81A4">
      <w:start w:val="1"/>
      <w:numFmt w:val="bullet"/>
      <w:lvlText w:val="o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6642A">
      <w:start w:val="1"/>
      <w:numFmt w:val="bullet"/>
      <w:lvlText w:val="▪"/>
      <w:lvlJc w:val="left"/>
      <w:pPr>
        <w:ind w:left="1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68E3C">
      <w:start w:val="1"/>
      <w:numFmt w:val="bullet"/>
      <w:lvlText w:val="•"/>
      <w:lvlJc w:val="left"/>
      <w:pPr>
        <w:ind w:left="2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20092">
      <w:start w:val="1"/>
      <w:numFmt w:val="bullet"/>
      <w:lvlText w:val="o"/>
      <w:lvlJc w:val="left"/>
      <w:pPr>
        <w:ind w:left="3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E260C">
      <w:start w:val="1"/>
      <w:numFmt w:val="bullet"/>
      <w:lvlText w:val="▪"/>
      <w:lvlJc w:val="left"/>
      <w:pPr>
        <w:ind w:left="4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E47D8">
      <w:start w:val="1"/>
      <w:numFmt w:val="bullet"/>
      <w:lvlText w:val="•"/>
      <w:lvlJc w:val="left"/>
      <w:pPr>
        <w:ind w:left="4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0992C">
      <w:start w:val="1"/>
      <w:numFmt w:val="bullet"/>
      <w:lvlText w:val="o"/>
      <w:lvlJc w:val="left"/>
      <w:pPr>
        <w:ind w:left="5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80674">
      <w:start w:val="1"/>
      <w:numFmt w:val="bullet"/>
      <w:lvlText w:val="▪"/>
      <w:lvlJc w:val="left"/>
      <w:pPr>
        <w:ind w:left="6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9C3730"/>
    <w:multiLevelType w:val="hybridMultilevel"/>
    <w:tmpl w:val="E318C94A"/>
    <w:lvl w:ilvl="0" w:tplc="BA9A4286">
      <w:start w:val="1"/>
      <w:numFmt w:val="bullet"/>
      <w:lvlText w:val="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8360E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2A8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39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2098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8F52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64A2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C8D5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2F0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0"/>
    <w:rsid w:val="003A1610"/>
    <w:rsid w:val="00474810"/>
    <w:rsid w:val="004F0E1C"/>
    <w:rsid w:val="005708E0"/>
    <w:rsid w:val="0061333A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39" w:lineRule="auto"/>
      <w:ind w:left="72" w:right="-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39" w:lineRule="auto"/>
      <w:ind w:left="72" w:right="-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hakshylykova_m@auc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2019-03-13T09:51:00Z</dcterms:created>
  <dcterms:modified xsi:type="dcterms:W3CDTF">2019-03-13T09:51:00Z</dcterms:modified>
</cp:coreProperties>
</file>